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4616FDFB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C3475B">
              <w:rPr>
                <w:b/>
                <w:sz w:val="26"/>
                <w:szCs w:val="26"/>
              </w:rPr>
              <w:t>300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0B3491C7" w:rsidR="00A36DB4" w:rsidRPr="009E286C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271627">
              <w:rPr>
                <w:b/>
                <w:sz w:val="26"/>
                <w:szCs w:val="26"/>
              </w:rPr>
              <w:t>326465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32DA8C4B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63E49">
        <w:rPr>
          <w:b/>
          <w:sz w:val="26"/>
          <w:szCs w:val="26"/>
        </w:rPr>
        <w:t>Зажим анкерный РА 2×10-50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BE26AF">
        <w:trPr>
          <w:trHeight w:val="1682"/>
        </w:trPr>
        <w:tc>
          <w:tcPr>
            <w:tcW w:w="3828" w:type="dxa"/>
            <w:shd w:val="clear" w:color="auto" w:fill="auto"/>
            <w:vAlign w:val="center"/>
          </w:tcPr>
          <w:p w14:paraId="7A28B8B6" w14:textId="2B2342B9" w:rsidR="00111D3B" w:rsidRPr="008E0CB2" w:rsidRDefault="00863E49" w:rsidP="002F01C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63E49">
              <w:t>Зажим анкерный РА 2×10-50 МЗВА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6AD3ABC1" w14:textId="5570FEBA" w:rsidR="00B56E6C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 xml:space="preserve">- </w:t>
            </w:r>
            <w:r w:rsidRPr="00111D3B">
              <w:rPr>
                <w:szCs w:val="19"/>
                <w:shd w:val="clear" w:color="auto" w:fill="FFFFFF"/>
              </w:rPr>
              <w:t xml:space="preserve">используются </w:t>
            </w:r>
            <w:r w:rsidR="002F01C3">
              <w:rPr>
                <w:szCs w:val="19"/>
                <w:shd w:val="clear" w:color="auto" w:fill="FFFFFF"/>
              </w:rPr>
              <w:t xml:space="preserve">для </w:t>
            </w:r>
            <w:r w:rsidR="00233C75">
              <w:rPr>
                <w:szCs w:val="19"/>
                <w:shd w:val="clear" w:color="auto" w:fill="FFFFFF"/>
              </w:rPr>
              <w:t>анкерного крепления</w:t>
            </w:r>
            <w:r w:rsidR="00B56E6C">
              <w:rPr>
                <w:szCs w:val="19"/>
                <w:shd w:val="clear" w:color="auto" w:fill="FFFFFF"/>
              </w:rPr>
              <w:t xml:space="preserve"> не самонесущих изолированных проводов</w:t>
            </w:r>
            <w:r w:rsidR="002F01C3">
              <w:rPr>
                <w:szCs w:val="19"/>
                <w:shd w:val="clear" w:color="auto" w:fill="FFFFFF"/>
              </w:rPr>
              <w:t>;</w:t>
            </w:r>
          </w:p>
          <w:p w14:paraId="3350E4E2" w14:textId="2C0B09E5" w:rsidR="009E286C" w:rsidRDefault="005F1FE3" w:rsidP="00111D3B">
            <w:pPr>
              <w:ind w:firstLine="0"/>
              <w:jc w:val="left"/>
            </w:pPr>
            <w:r>
              <w:t xml:space="preserve">Материал – </w:t>
            </w:r>
            <w:r w:rsidR="00B56E6C">
              <w:t>пластик атмосферостойкий, сталь оцинкованная</w:t>
            </w:r>
            <w:r>
              <w:t>;</w:t>
            </w:r>
          </w:p>
          <w:p w14:paraId="551F8F59" w14:textId="0660329A" w:rsidR="00B56E6C" w:rsidRDefault="00B56E6C" w:rsidP="00111D3B">
            <w:pPr>
              <w:ind w:firstLine="0"/>
              <w:jc w:val="left"/>
            </w:pPr>
            <w:r>
              <w:t>Момент затяжки болта – 24 Нм;</w:t>
            </w:r>
          </w:p>
          <w:p w14:paraId="3381F060" w14:textId="1C4114B5" w:rsidR="00B56E6C" w:rsidRDefault="00B56E6C" w:rsidP="00111D3B">
            <w:pPr>
              <w:ind w:firstLine="0"/>
              <w:jc w:val="left"/>
            </w:pPr>
            <w:r>
              <w:t>Прочность заделки провода – 7 кН;</w:t>
            </w:r>
          </w:p>
          <w:p w14:paraId="080703D6" w14:textId="17ECF935" w:rsidR="00B56E6C" w:rsidRDefault="002670BA" w:rsidP="00111D3B">
            <w:pPr>
              <w:ind w:firstLine="0"/>
              <w:jc w:val="left"/>
            </w:pPr>
            <w:r>
              <w:t>Площадь сечения жил провода – 2х10-2х</w:t>
            </w:r>
            <w:r w:rsidR="00B56E6C">
              <w:t>50 мм2;</w:t>
            </w:r>
          </w:p>
          <w:p w14:paraId="7A28B8BD" w14:textId="60A8949D" w:rsidR="00BE26AF" w:rsidRPr="005A5C88" w:rsidRDefault="009E286C" w:rsidP="00B56E6C">
            <w:pPr>
              <w:ind w:firstLine="0"/>
              <w:jc w:val="left"/>
            </w:pPr>
            <w:r w:rsidRPr="005A2D44">
              <w:t xml:space="preserve">Масса – </w:t>
            </w:r>
            <w:r w:rsidR="00B56E6C">
              <w:t>450</w:t>
            </w:r>
            <w:r w:rsidRPr="005A2D44">
              <w:t xml:space="preserve"> г</w:t>
            </w:r>
            <w:r w:rsidR="0019453F">
              <w:t>.</w:t>
            </w:r>
          </w:p>
        </w:tc>
      </w:tr>
    </w:tbl>
    <w:p w14:paraId="7A28B8BF" w14:textId="102AEFB4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0D70A15B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bookmarkStart w:id="1" w:name="_GoBack"/>
      <w:bookmarkEnd w:id="1"/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0D69AF9" w14:textId="77777777" w:rsidR="00016BFC" w:rsidRPr="004F2F52" w:rsidRDefault="00016BFC" w:rsidP="00016B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40419AD" w14:textId="77777777" w:rsidR="00016BFC" w:rsidRPr="004F2F52" w:rsidRDefault="00016BFC" w:rsidP="00016B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C59C5CF" w14:textId="77777777" w:rsidR="00016BFC" w:rsidRPr="004F2F52" w:rsidRDefault="00016BFC" w:rsidP="00016B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B066660" w14:textId="77777777" w:rsidR="00016BFC" w:rsidRPr="004F2F52" w:rsidRDefault="00016BFC" w:rsidP="00016B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F9231FE" w14:textId="77777777" w:rsidR="00016BFC" w:rsidRPr="004F2F52" w:rsidRDefault="00016BFC" w:rsidP="00016B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6948AD4" w14:textId="77777777" w:rsidR="00016BFC" w:rsidRPr="004F2F52" w:rsidRDefault="00016BFC" w:rsidP="00016B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516C262" w14:textId="3B9ED1A4" w:rsidR="00016BFC" w:rsidRPr="00DE1E02" w:rsidRDefault="00016BFC" w:rsidP="00016B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3E5A23FA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E036C" w14:textId="77777777" w:rsidR="005863FC" w:rsidRDefault="005863FC">
      <w:r>
        <w:separator/>
      </w:r>
    </w:p>
  </w:endnote>
  <w:endnote w:type="continuationSeparator" w:id="0">
    <w:p w14:paraId="3D937B3B" w14:textId="77777777" w:rsidR="005863FC" w:rsidRDefault="0058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A38B5" w14:textId="77777777" w:rsidR="005863FC" w:rsidRDefault="005863FC">
      <w:r>
        <w:separator/>
      </w:r>
    </w:p>
  </w:footnote>
  <w:footnote w:type="continuationSeparator" w:id="0">
    <w:p w14:paraId="1559C059" w14:textId="77777777" w:rsidR="005863FC" w:rsidRDefault="00586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BFC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C75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0BA"/>
    <w:rsid w:val="00267C77"/>
    <w:rsid w:val="0027162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63FC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3E49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F56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E6C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2A4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475B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4B2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7E1F4287-B733-4F44-A0DD-1EE13DF31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schemas.microsoft.com/sharepoint/v3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02D157-22B1-4EB0-B6F6-F7D72A58F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1280</Words>
  <Characters>7302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2015-03-19T10:48:00Z</cp:lastPrinted>
  <dcterms:created xsi:type="dcterms:W3CDTF">2017-08-25T06:35:00Z</dcterms:created>
  <dcterms:modified xsi:type="dcterms:W3CDTF">2018-09-26T07:23:00Z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